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72"/>
          <w:szCs w:val="72"/>
          <w:highlight w:val="none"/>
        </w:rPr>
      </w:pPr>
      <w:r>
        <w:rPr>
          <w:sz w:val="72"/>
          <w:szCs w:val="72"/>
        </w:rPr>
        <w:t xml:space="preserve">ОУ № ХХХ</w:t>
      </w:r>
      <w:r>
        <w:rPr>
          <w:sz w:val="72"/>
          <w:szCs w:val="72"/>
          <w:highlight w:val="none"/>
        </w:rPr>
      </w:r>
      <w:r>
        <w:rPr>
          <w:sz w:val="72"/>
          <w:szCs w:val="72"/>
          <w:highlight w:val="none"/>
        </w:rPr>
      </w:r>
    </w:p>
    <w:tbl>
      <w:tblPr>
        <w:tblStyle w:val="686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850"/>
        <w:gridCol w:w="1276"/>
        <w:gridCol w:w="1276"/>
        <w:gridCol w:w="1276"/>
        <w:gridCol w:w="1417"/>
      </w:tblGrid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№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ФИО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Класс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Льготная категория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Признак состояния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Признак питания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 Отметка</w:t>
            </w:r>
            <w:r>
              <w:rPr>
                <w:rFonts w:ascii="Calibri" w:hAnsi="Calibri" w:eastAsia="Calibri" w:cs="Calibri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  <w:r>
              <w:rPr>
                <w:rFonts w:ascii="Calibri" w:hAnsi="Calibri" w:eastAsia="Calibri" w:cs="Calibri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</w:p>
          <w:p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 эксперта</w:t>
            </w:r>
            <w:r>
              <w:rPr>
                <w:rFonts w:ascii="Calibri" w:hAnsi="Calibri" w:eastAsia="Calibri" w:cs="Calibri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  <w:r>
              <w:rPr>
                <w:rFonts w:ascii="Calibri" w:hAnsi="Calibri" w:eastAsia="Calibri" w:cs="Calibri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i/>
          <w:iCs/>
          <w:sz w:val="24"/>
          <w:szCs w:val="24"/>
          <w:highlight w:val="none"/>
        </w:rPr>
      </w:pPr>
      <w:r>
        <w:rPr>
          <w:b/>
          <w:bCs/>
          <w:i/>
          <w:iCs/>
          <w:sz w:val="24"/>
          <w:szCs w:val="24"/>
        </w:rPr>
        <w:t xml:space="preserve">Пояснения:</w:t>
      </w:r>
      <w:r>
        <w:rPr>
          <w:i/>
          <w:iCs/>
          <w:sz w:val="24"/>
          <w:szCs w:val="24"/>
          <w:highlight w:val="none"/>
        </w:rPr>
      </w:r>
      <w:r>
        <w:rPr>
          <w:i/>
          <w:iCs/>
          <w:sz w:val="24"/>
          <w:szCs w:val="24"/>
          <w:highlight w:val="none"/>
        </w:rPr>
      </w:r>
    </w:p>
    <w:p>
      <w:pPr>
        <w:jc w:val="center"/>
        <w:rPr>
          <w:i/>
          <w:iCs/>
          <w:sz w:val="24"/>
          <w:szCs w:val="24"/>
          <w:highlight w:val="none"/>
        </w:rPr>
      </w:pPr>
      <w:r>
        <w:rPr>
          <w:i/>
          <w:iCs/>
          <w:sz w:val="24"/>
          <w:szCs w:val="24"/>
          <w:highlight w:val="none"/>
        </w:rPr>
        <w:t xml:space="preserve">Графа «ФИО» заполняется полностью, без сокращений.</w:t>
      </w:r>
      <w:r>
        <w:rPr>
          <w:i/>
          <w:iCs/>
          <w:sz w:val="24"/>
          <w:szCs w:val="24"/>
          <w:highlight w:val="none"/>
        </w:rPr>
      </w:r>
      <w:r>
        <w:rPr>
          <w:i/>
          <w:iCs/>
          <w:sz w:val="24"/>
          <w:szCs w:val="24"/>
          <w:highlight w:val="none"/>
        </w:rPr>
      </w:r>
    </w:p>
    <w:p>
      <w:pPr>
        <w:jc w:val="center"/>
        <w:rPr>
          <w:i/>
          <w:iCs/>
          <w:sz w:val="24"/>
          <w:szCs w:val="24"/>
          <w:highlight w:val="none"/>
        </w:rPr>
      </w:pPr>
      <w:r>
        <w:rPr>
          <w:i/>
          <w:iCs/>
          <w:sz w:val="24"/>
          <w:szCs w:val="24"/>
          <w:highlight w:val="none"/>
        </w:rPr>
        <w:t xml:space="preserve">ОУ № ХХХ, где ХХХ – номер школы – заполняется шрифтом Arial размером 36.</w:t>
      </w:r>
      <w:r>
        <w:rPr>
          <w:i/>
          <w:iCs/>
          <w:sz w:val="24"/>
          <w:szCs w:val="24"/>
          <w:highlight w:val="none"/>
        </w:rPr>
      </w:r>
      <w:r>
        <w:rPr>
          <w:i/>
          <w:iCs/>
          <w:sz w:val="24"/>
          <w:szCs w:val="24"/>
          <w:highlight w:val="none"/>
        </w:rPr>
      </w:r>
    </w:p>
    <w:p>
      <w:pPr>
        <w:jc w:val="center"/>
        <w:rPr>
          <w:i/>
          <w:iCs/>
          <w:sz w:val="24"/>
          <w:szCs w:val="24"/>
          <w:highlight w:val="none"/>
        </w:rPr>
      </w:pPr>
      <w:r>
        <w:rPr>
          <w:i/>
          <w:iCs/>
          <w:sz w:val="24"/>
          <w:szCs w:val="24"/>
          <w:highlight w:val="none"/>
        </w:rPr>
        <w:t xml:space="preserve">Все графы заполняются </w:t>
      </w:r>
      <w:r>
        <w:rPr>
          <w:i/>
          <w:iCs/>
          <w:sz w:val="24"/>
          <w:szCs w:val="24"/>
          <w:highlight w:val="none"/>
        </w:rPr>
        <w:t xml:space="preserve">шрифтом Arial размером 14</w:t>
      </w:r>
      <w:r>
        <w:rPr>
          <w:i/>
          <w:iCs/>
          <w:sz w:val="24"/>
          <w:szCs w:val="24"/>
          <w:highlight w:val="none"/>
        </w:rPr>
        <w:t xml:space="preserve">.</w:t>
      </w:r>
      <w:r>
        <w:rPr>
          <w:i/>
          <w:iCs/>
          <w:sz w:val="24"/>
          <w:szCs w:val="24"/>
          <w:highlight w:val="none"/>
        </w:rPr>
      </w:r>
      <w:r>
        <w:rPr>
          <w:i/>
          <w:iCs/>
          <w:sz w:val="24"/>
          <w:szCs w:val="24"/>
          <w:highlight w:val="none"/>
        </w:rPr>
      </w:r>
    </w:p>
    <w:p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highlight w:val="none"/>
        </w:rPr>
        <w:t xml:space="preserve">Титульный лист в файл не вкладывать.</w:t>
      </w:r>
      <w:r>
        <w:rPr>
          <w:i/>
          <w:iCs/>
          <w:sz w:val="24"/>
          <w:szCs w:val="24"/>
        </w:rPr>
      </w:r>
      <w:r>
        <w:rPr>
          <w:i/>
          <w:iCs/>
          <w:sz w:val="24"/>
          <w:szCs w:val="24"/>
        </w:rPr>
      </w:r>
    </w:p>
    <w:p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highlight w:val="none"/>
        </w:rPr>
      </w:r>
      <w:r>
        <w:rPr>
          <w:i/>
          <w:iCs/>
          <w:sz w:val="24"/>
          <w:szCs w:val="24"/>
        </w:rPr>
      </w:r>
      <w:r>
        <w:rPr>
          <w:i/>
          <w:iCs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2024-10-10T07:37:26Z</dcterms:modified>
</cp:coreProperties>
</file>